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62" w:rsidRPr="004E4EE9" w:rsidRDefault="00127D69" w:rsidP="002919B4">
      <w:pPr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E4EE9">
        <w:rPr>
          <w:rFonts w:eastAsia="Calibri"/>
          <w:b/>
          <w:bCs/>
          <w:sz w:val="28"/>
          <w:szCs w:val="28"/>
          <w:lang w:eastAsia="en-US"/>
        </w:rPr>
        <w:t xml:space="preserve">Отчет о </w:t>
      </w:r>
      <w:r w:rsidR="00047662" w:rsidRPr="004E4EE9">
        <w:rPr>
          <w:rFonts w:eastAsia="Calibri"/>
          <w:b/>
          <w:bCs/>
          <w:sz w:val="28"/>
          <w:szCs w:val="28"/>
          <w:lang w:eastAsia="en-US"/>
        </w:rPr>
        <w:t>проведении публичных консультаций</w:t>
      </w:r>
    </w:p>
    <w:p w:rsidR="002919B4" w:rsidRPr="004E4EE9" w:rsidRDefault="00DC4158" w:rsidP="00BA3A14">
      <w:pPr>
        <w:ind w:firstLine="709"/>
        <w:jc w:val="center"/>
        <w:rPr>
          <w:rFonts w:eastAsia="Calibri"/>
          <w:bCs/>
          <w:sz w:val="28"/>
          <w:szCs w:val="28"/>
          <w:u w:val="single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 xml:space="preserve">Управление сельского хозяйства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 xml:space="preserve">дминистрации Ковернинского муниципального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округ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</w:p>
    <w:p w:rsidR="002919B4" w:rsidRPr="000406DF" w:rsidRDefault="002919B4" w:rsidP="000406DF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EB52DB">
        <w:rPr>
          <w:rFonts w:eastAsia="Calibri"/>
          <w:bCs/>
          <w:szCs w:val="28"/>
          <w:lang w:eastAsia="en-US"/>
        </w:rPr>
        <w:t xml:space="preserve">(наименование структурного подразделения администрации </w:t>
      </w:r>
      <w:r w:rsidR="009B5F4B" w:rsidRPr="00EB52DB">
        <w:rPr>
          <w:rFonts w:eastAsia="Calibri"/>
          <w:bCs/>
          <w:szCs w:val="28"/>
          <w:lang w:eastAsia="en-US"/>
        </w:rPr>
        <w:t>округа</w:t>
      </w:r>
      <w:r w:rsidRPr="00EB52DB">
        <w:rPr>
          <w:rFonts w:eastAsia="Calibri"/>
          <w:bCs/>
          <w:szCs w:val="28"/>
          <w:lang w:eastAsia="en-US"/>
        </w:rPr>
        <w:t>)</w:t>
      </w:r>
      <w:bookmarkStart w:id="0" w:name="_GoBack"/>
      <w:bookmarkEnd w:id="0"/>
    </w:p>
    <w:p w:rsidR="005839C6" w:rsidRDefault="002919B4" w:rsidP="005839C6">
      <w:pPr>
        <w:ind w:firstLine="709"/>
        <w:jc w:val="both"/>
        <w:rPr>
          <w:sz w:val="28"/>
          <w:szCs w:val="28"/>
        </w:rPr>
      </w:pPr>
      <w:r w:rsidRPr="004E4EE9">
        <w:rPr>
          <w:b/>
          <w:sz w:val="28"/>
          <w:szCs w:val="28"/>
        </w:rPr>
        <w:t>П</w:t>
      </w:r>
      <w:r w:rsidR="00127D69" w:rsidRPr="004E4EE9">
        <w:rPr>
          <w:b/>
          <w:sz w:val="28"/>
          <w:szCs w:val="28"/>
        </w:rPr>
        <w:t>роект</w:t>
      </w:r>
      <w:r w:rsidR="00DC4158">
        <w:rPr>
          <w:b/>
          <w:sz w:val="28"/>
          <w:szCs w:val="28"/>
        </w:rPr>
        <w:t xml:space="preserve"> </w:t>
      </w:r>
      <w:r w:rsidR="00C46044" w:rsidRPr="004E4EE9">
        <w:rPr>
          <w:b/>
          <w:sz w:val="28"/>
          <w:szCs w:val="28"/>
        </w:rPr>
        <w:t>постановления а</w:t>
      </w:r>
      <w:r w:rsidR="00753100" w:rsidRPr="004E4EE9">
        <w:rPr>
          <w:b/>
          <w:sz w:val="28"/>
          <w:szCs w:val="28"/>
        </w:rPr>
        <w:t>дминистрации Ко</w:t>
      </w:r>
      <w:r w:rsidR="00C46044" w:rsidRPr="004E4EE9">
        <w:rPr>
          <w:b/>
          <w:sz w:val="28"/>
          <w:szCs w:val="28"/>
        </w:rPr>
        <w:t>вернинского муниципального округ</w:t>
      </w:r>
      <w:r w:rsidR="00753100" w:rsidRPr="004E4EE9">
        <w:rPr>
          <w:b/>
          <w:sz w:val="28"/>
          <w:szCs w:val="28"/>
        </w:rPr>
        <w:t xml:space="preserve">а Нижегородской области </w:t>
      </w:r>
      <w:r w:rsidR="007D7BEB" w:rsidRPr="00FF5019">
        <w:rPr>
          <w:sz w:val="28"/>
          <w:szCs w:val="28"/>
        </w:rPr>
        <w:t>«</w:t>
      </w:r>
      <w:r w:rsidR="00D82AD1" w:rsidRPr="006A44D9">
        <w:rPr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18 марта 2024 г. №346 «Об утверждении порядка предоставления субсидии из бюджета Ковернинского муниципального округа Нижегородской области на поддержку племенного животноводства</w:t>
      </w:r>
      <w:r w:rsidR="007D7BEB" w:rsidRPr="00FF5019">
        <w:rPr>
          <w:sz w:val="28"/>
          <w:szCs w:val="28"/>
        </w:rPr>
        <w:t>»</w:t>
      </w:r>
      <w:r w:rsidR="007D7BEB" w:rsidRPr="00F350C5">
        <w:rPr>
          <w:sz w:val="28"/>
          <w:szCs w:val="28"/>
        </w:rPr>
        <w:t>.</w:t>
      </w:r>
    </w:p>
    <w:p w:rsidR="008660C4" w:rsidRDefault="008660C4" w:rsidP="005839C6">
      <w:pPr>
        <w:ind w:firstLine="709"/>
        <w:jc w:val="both"/>
        <w:rPr>
          <w:sz w:val="28"/>
          <w:szCs w:val="28"/>
        </w:rPr>
      </w:pPr>
    </w:p>
    <w:p w:rsidR="00047662" w:rsidRPr="004E4EE9" w:rsidRDefault="008C148F" w:rsidP="005839C6">
      <w:pPr>
        <w:spacing w:line="360" w:lineRule="auto"/>
        <w:ind w:firstLine="709"/>
        <w:jc w:val="both"/>
        <w:rPr>
          <w:sz w:val="28"/>
          <w:szCs w:val="28"/>
        </w:rPr>
      </w:pPr>
      <w:r w:rsidRPr="004E4EE9">
        <w:rPr>
          <w:rFonts w:eastAsia="Calibri"/>
          <w:bCs/>
          <w:sz w:val="28"/>
          <w:szCs w:val="28"/>
          <w:lang w:eastAsia="en-US"/>
        </w:rPr>
        <w:t>1.</w:t>
      </w:r>
      <w:r w:rsidR="00047662" w:rsidRPr="004E4EE9">
        <w:rPr>
          <w:rFonts w:eastAsia="Calibri"/>
          <w:bCs/>
          <w:sz w:val="28"/>
          <w:szCs w:val="28"/>
          <w:lang w:eastAsia="en-US"/>
        </w:rPr>
        <w:t>Срок проведения публичных консультаций:</w:t>
      </w:r>
    </w:p>
    <w:p w:rsidR="00127D69" w:rsidRPr="004E4EE9" w:rsidRDefault="00047662" w:rsidP="002919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«</w:t>
      </w:r>
      <w:r w:rsidR="009C620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="00D82AD1" w:rsidRPr="00D82AD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8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D82AD1">
        <w:rPr>
          <w:rFonts w:ascii="Times New Roman" w:hAnsi="Times New Roman" w:cs="Times New Roman"/>
          <w:sz w:val="28"/>
          <w:szCs w:val="28"/>
        </w:rPr>
        <w:t>апреля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7D7BEB">
        <w:rPr>
          <w:rFonts w:ascii="Times New Roman" w:hAnsi="Times New Roman" w:cs="Times New Roman"/>
          <w:sz w:val="28"/>
          <w:szCs w:val="28"/>
        </w:rPr>
        <w:t>4</w:t>
      </w:r>
      <w:r w:rsidRPr="004E4EE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7D69" w:rsidRPr="004E4EE9">
        <w:rPr>
          <w:rFonts w:ascii="Times New Roman" w:hAnsi="Times New Roman" w:cs="Times New Roman"/>
          <w:sz w:val="28"/>
          <w:szCs w:val="28"/>
        </w:rPr>
        <w:t xml:space="preserve"> по </w:t>
      </w:r>
      <w:r w:rsidRPr="004E4EE9">
        <w:rPr>
          <w:rFonts w:ascii="Times New Roman" w:hAnsi="Times New Roman" w:cs="Times New Roman"/>
          <w:sz w:val="28"/>
          <w:szCs w:val="28"/>
        </w:rPr>
        <w:t>«</w:t>
      </w:r>
      <w:r w:rsidR="009C6202">
        <w:rPr>
          <w:rFonts w:ascii="Times New Roman" w:hAnsi="Times New Roman" w:cs="Times New Roman"/>
          <w:sz w:val="28"/>
          <w:szCs w:val="28"/>
        </w:rPr>
        <w:t>1</w:t>
      </w:r>
      <w:r w:rsidR="00D82AD1">
        <w:rPr>
          <w:rFonts w:ascii="Times New Roman" w:hAnsi="Times New Roman" w:cs="Times New Roman"/>
          <w:sz w:val="28"/>
          <w:szCs w:val="28"/>
        </w:rPr>
        <w:t>2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9C6202">
        <w:rPr>
          <w:rFonts w:ascii="Times New Roman" w:hAnsi="Times New Roman" w:cs="Times New Roman"/>
          <w:sz w:val="28"/>
          <w:szCs w:val="28"/>
        </w:rPr>
        <w:t>м</w:t>
      </w:r>
      <w:r w:rsidR="00D82AD1">
        <w:rPr>
          <w:rFonts w:ascii="Times New Roman" w:hAnsi="Times New Roman" w:cs="Times New Roman"/>
          <w:sz w:val="28"/>
          <w:szCs w:val="28"/>
        </w:rPr>
        <w:t>ая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7D7BEB">
        <w:rPr>
          <w:rFonts w:ascii="Times New Roman" w:hAnsi="Times New Roman" w:cs="Times New Roman"/>
          <w:sz w:val="28"/>
          <w:szCs w:val="28"/>
        </w:rPr>
        <w:t>4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Pr="004E4EE9">
        <w:rPr>
          <w:rFonts w:ascii="Times New Roman" w:hAnsi="Times New Roman" w:cs="Times New Roman"/>
          <w:sz w:val="28"/>
          <w:szCs w:val="28"/>
        </w:rPr>
        <w:t>года</w:t>
      </w: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>2.</w:t>
      </w:r>
      <w:r w:rsidR="00047662" w:rsidRPr="004E4EE9">
        <w:rPr>
          <w:rFonts w:ascii="Times New Roman" w:hAnsi="Times New Roman" w:cs="Times New Roman"/>
          <w:sz w:val="28"/>
          <w:szCs w:val="28"/>
        </w:rPr>
        <w:t>Список участников публичных консультаций:</w:t>
      </w:r>
    </w:p>
    <w:p w:rsidR="007D7BEB" w:rsidRPr="00F350C5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350C5">
        <w:rPr>
          <w:sz w:val="28"/>
          <w:szCs w:val="28"/>
        </w:rPr>
        <w:t>АНО «Центр  поддержки  предпринимательства» Ковернинского муниципального округа;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Нижегородский центр общественных </w:t>
      </w:r>
      <w:proofErr w:type="gramStart"/>
      <w:r>
        <w:rPr>
          <w:sz w:val="28"/>
          <w:szCs w:val="28"/>
        </w:rPr>
        <w:t>проц</w:t>
      </w:r>
      <w:r w:rsidR="000406DF">
        <w:rPr>
          <w:sz w:val="28"/>
          <w:szCs w:val="28"/>
        </w:rPr>
        <w:t>едур  «</w:t>
      </w:r>
      <w:proofErr w:type="gramEnd"/>
      <w:r w:rsidR="000406DF">
        <w:rPr>
          <w:sz w:val="28"/>
          <w:szCs w:val="28"/>
        </w:rPr>
        <w:t>Бизнес против коррупции»</w:t>
      </w:r>
    </w:p>
    <w:p w:rsidR="000406DF" w:rsidRPr="000406DF" w:rsidRDefault="000406DF" w:rsidP="000406DF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hanging="11"/>
        <w:jc w:val="both"/>
        <w:rPr>
          <w:sz w:val="28"/>
          <w:szCs w:val="28"/>
          <w:lang w:eastAsia="en-US"/>
        </w:rPr>
      </w:pPr>
      <w:r w:rsidRPr="000406DF">
        <w:rPr>
          <w:sz w:val="28"/>
          <w:szCs w:val="28"/>
          <w:lang w:eastAsia="en-US"/>
        </w:rPr>
        <w:t>Союз «Торгово-промышленная палата Нижегородской области»</w:t>
      </w:r>
    </w:p>
    <w:p w:rsidR="002919B4" w:rsidRPr="004E4EE9" w:rsidRDefault="002919B4" w:rsidP="002919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 xml:space="preserve">3. </w:t>
      </w:r>
      <w:r w:rsidR="00047662" w:rsidRPr="004E4EE9">
        <w:rPr>
          <w:rFonts w:ascii="Times New Roman" w:hAnsi="Times New Roman" w:cs="Times New Roman"/>
          <w:sz w:val="28"/>
          <w:szCs w:val="28"/>
        </w:rPr>
        <w:t>Свод замечаний и предложений по результатам публичных консультаций:</w:t>
      </w:r>
    </w:p>
    <w:tbl>
      <w:tblPr>
        <w:tblStyle w:val="a7"/>
        <w:tblW w:w="511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22"/>
        <w:gridCol w:w="3136"/>
        <w:gridCol w:w="3005"/>
        <w:gridCol w:w="3118"/>
      </w:tblGrid>
      <w:tr w:rsidR="00047662" w:rsidRPr="004E4EE9" w:rsidTr="000406DF">
        <w:tc>
          <w:tcPr>
            <w:tcW w:w="267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№</w:t>
            </w:r>
          </w:p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603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Замечания и (или) предложения</w:t>
            </w:r>
          </w:p>
        </w:tc>
        <w:tc>
          <w:tcPr>
            <w:tcW w:w="1536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594" w:type="pct"/>
          </w:tcPr>
          <w:p w:rsidR="00047662" w:rsidRPr="00CD2B60" w:rsidRDefault="008C148F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Комментарий (позиция) регулирующего структурного подразделения</w:t>
            </w:r>
          </w:p>
        </w:tc>
      </w:tr>
      <w:tr w:rsidR="00F2080F" w:rsidRPr="004E4EE9" w:rsidTr="000406DF">
        <w:tc>
          <w:tcPr>
            <w:tcW w:w="267" w:type="pct"/>
          </w:tcPr>
          <w:p w:rsidR="00F2080F" w:rsidRPr="00026006" w:rsidRDefault="00F2080F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260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603" w:type="pct"/>
          </w:tcPr>
          <w:p w:rsidR="009675E2" w:rsidRPr="00DC4158" w:rsidRDefault="007D7BEB" w:rsidP="004B402D">
            <w:pPr>
              <w:rPr>
                <w:rFonts w:eastAsia="Calibri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</w:p>
        </w:tc>
        <w:tc>
          <w:tcPr>
            <w:tcW w:w="1536" w:type="pct"/>
          </w:tcPr>
          <w:p w:rsidR="00F2080F" w:rsidRPr="00F36F6A" w:rsidRDefault="002C6EE4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C6EE4">
              <w:rPr>
                <w:rFonts w:eastAsia="Calibri"/>
                <w:lang w:eastAsia="en-US"/>
              </w:rPr>
              <w:t xml:space="preserve">АНО «Центр поддержки предпринимательства» Ковернинского муниципального </w:t>
            </w:r>
            <w:r w:rsidR="00B6753B">
              <w:rPr>
                <w:rFonts w:eastAsia="Calibri"/>
                <w:lang w:eastAsia="en-US"/>
              </w:rPr>
              <w:t>округа</w:t>
            </w:r>
          </w:p>
        </w:tc>
        <w:tc>
          <w:tcPr>
            <w:tcW w:w="1594" w:type="pct"/>
          </w:tcPr>
          <w:p w:rsidR="000A1CF0" w:rsidRPr="00F36F6A" w:rsidRDefault="007D7BEB" w:rsidP="004B402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971146" w:rsidRPr="00026006" w:rsidTr="000406DF">
        <w:tc>
          <w:tcPr>
            <w:tcW w:w="267" w:type="pct"/>
          </w:tcPr>
          <w:p w:rsidR="00971146" w:rsidRPr="00026006" w:rsidRDefault="00F2080F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917C4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603" w:type="pct"/>
          </w:tcPr>
          <w:p w:rsidR="00AB6E78" w:rsidRDefault="00610E5F" w:rsidP="00AB6E7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  <w:r w:rsidR="007D7BEB">
              <w:rPr>
                <w:rFonts w:eastAsia="Calibri"/>
                <w:szCs w:val="24"/>
                <w:lang w:eastAsia="en-US"/>
              </w:rPr>
              <w:t xml:space="preserve">. </w:t>
            </w:r>
            <w:r w:rsidR="00AB6E78" w:rsidRPr="00A67DDB">
              <w:rPr>
                <w:b/>
              </w:rPr>
              <w:t xml:space="preserve">Обязанность наличия у получателя субсидии, являющегося юридическим лицом, уровня среднемесячной заработной платы не ниже полутора величин минимального размера оплаты труда на дату получения государственной поддержки, несомненно привет к дополнительной финансовой нагрузке </w:t>
            </w:r>
            <w:r w:rsidR="00AB6E78">
              <w:rPr>
                <w:b/>
              </w:rPr>
              <w:t>на</w:t>
            </w:r>
            <w:r w:rsidR="00AB6E78" w:rsidRPr="00A67DDB">
              <w:rPr>
                <w:b/>
              </w:rPr>
              <w:t xml:space="preserve"> предпринимателя</w:t>
            </w:r>
            <w:r w:rsidR="00AB6E78">
              <w:rPr>
                <w:b/>
              </w:rPr>
              <w:t>.</w:t>
            </w:r>
          </w:p>
          <w:p w:rsidR="00DB278E" w:rsidRPr="00917C43" w:rsidRDefault="00DB278E" w:rsidP="00C10741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36" w:type="pct"/>
          </w:tcPr>
          <w:p w:rsidR="004B402D" w:rsidRPr="004B402D" w:rsidRDefault="004B402D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D7BEB" w:rsidRPr="007D7BEB" w:rsidRDefault="007D7BEB" w:rsidP="007D7B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</w:rPr>
            </w:pPr>
            <w:r w:rsidRPr="007D7BEB">
              <w:rPr>
                <w:sz w:val="24"/>
                <w:szCs w:val="28"/>
              </w:rPr>
              <w:t>Автономная некоммерческая организация Нижегородский центр общественных процедур  «Бизнес против коррупции».</w:t>
            </w:r>
          </w:p>
          <w:p w:rsidR="00971146" w:rsidRPr="004B402D" w:rsidRDefault="00971146" w:rsidP="004B402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4" w:type="pct"/>
          </w:tcPr>
          <w:p w:rsidR="00E742A8" w:rsidRPr="00C10741" w:rsidRDefault="00516067" w:rsidP="00C10741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52" w:hanging="15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предыдущей редакции Постановления требованием к получателю субсидии по уровню средней заработной платы являлось наличие у уровня среднемесячной заработной платы не ниже среднемесячной заработной платы по соответствующему виду экономической деятельности по Нижегородской области, т.е. финансовая нагрузка не увеличилась.</w:t>
            </w:r>
          </w:p>
        </w:tc>
      </w:tr>
      <w:tr w:rsidR="0057072F" w:rsidRPr="00026006" w:rsidTr="000406DF">
        <w:tc>
          <w:tcPr>
            <w:tcW w:w="267" w:type="pct"/>
          </w:tcPr>
          <w:p w:rsidR="0057072F" w:rsidRDefault="0057072F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03" w:type="pct"/>
          </w:tcPr>
          <w:p w:rsidR="0057072F" w:rsidRPr="0057072F" w:rsidRDefault="0057072F" w:rsidP="00AB6E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</w:p>
        </w:tc>
        <w:tc>
          <w:tcPr>
            <w:tcW w:w="1536" w:type="pct"/>
          </w:tcPr>
          <w:p w:rsidR="0057072F" w:rsidRDefault="0057072F" w:rsidP="0057072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Союз «Торгово-промышленная палата Нижегородской области»</w:t>
            </w:r>
          </w:p>
          <w:p w:rsidR="0057072F" w:rsidRPr="004B402D" w:rsidRDefault="0057072F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1594" w:type="pct"/>
          </w:tcPr>
          <w:p w:rsidR="0057072F" w:rsidRPr="0057072F" w:rsidRDefault="0057072F" w:rsidP="005707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C81185" w:rsidRPr="00026006" w:rsidRDefault="00C81185" w:rsidP="000406DF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C81185" w:rsidRPr="00026006" w:rsidSect="000406DF">
      <w:headerReference w:type="default" r:id="rId8"/>
      <w:footnotePr>
        <w:pos w:val="beneathText"/>
      </w:footnotePr>
      <w:pgSz w:w="11905" w:h="16837"/>
      <w:pgMar w:top="1" w:right="851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2A4" w:rsidRDefault="004572A4" w:rsidP="00CC1742">
      <w:r>
        <w:separator/>
      </w:r>
    </w:p>
  </w:endnote>
  <w:endnote w:type="continuationSeparator" w:id="0">
    <w:p w:rsidR="004572A4" w:rsidRDefault="004572A4" w:rsidP="00CC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2A4" w:rsidRDefault="004572A4" w:rsidP="00CC1742">
      <w:r>
        <w:separator/>
      </w:r>
    </w:p>
  </w:footnote>
  <w:footnote w:type="continuationSeparator" w:id="0">
    <w:p w:rsidR="004572A4" w:rsidRDefault="004572A4" w:rsidP="00CC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15" w:rsidRDefault="004572A4" w:rsidP="00E8011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293B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65865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26681FA2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CA3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C27C5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A6378"/>
    <w:multiLevelType w:val="hybridMultilevel"/>
    <w:tmpl w:val="1E7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40954"/>
    <w:multiLevelType w:val="hybridMultilevel"/>
    <w:tmpl w:val="F0FC9FE6"/>
    <w:lvl w:ilvl="0" w:tplc="ADC4A36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7" w15:restartNumberingAfterBreak="0">
    <w:nsid w:val="37CB1F69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0F7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818EB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C2621"/>
    <w:multiLevelType w:val="hybridMultilevel"/>
    <w:tmpl w:val="32C0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F5E28"/>
    <w:multiLevelType w:val="multilevel"/>
    <w:tmpl w:val="307C7DFA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2" w15:restartNumberingAfterBreak="0">
    <w:nsid w:val="50411A97"/>
    <w:multiLevelType w:val="multilevel"/>
    <w:tmpl w:val="86ACF9C0"/>
    <w:lvl w:ilvl="0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8"/>
      </w:rPr>
    </w:lvl>
    <w:lvl w:ilvl="1">
      <w:start w:val="1"/>
      <w:numFmt w:val="decimal"/>
      <w:isLgl/>
      <w:lvlText w:val="%1.%2."/>
      <w:lvlJc w:val="left"/>
      <w:pPr>
        <w:ind w:left="137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8" w:hanging="10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13" w15:restartNumberingAfterBreak="0">
    <w:nsid w:val="52AE27D5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D627F2"/>
    <w:multiLevelType w:val="hybridMultilevel"/>
    <w:tmpl w:val="1AE8A5AC"/>
    <w:lvl w:ilvl="0" w:tplc="A574E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75063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C580C"/>
    <w:multiLevelType w:val="hybridMultilevel"/>
    <w:tmpl w:val="3592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B56B2"/>
    <w:multiLevelType w:val="hybridMultilevel"/>
    <w:tmpl w:val="BAF0FC6A"/>
    <w:lvl w:ilvl="0" w:tplc="69184BB4">
      <w:start w:val="1"/>
      <w:numFmt w:val="decimal"/>
      <w:lvlText w:val="%1)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8" w15:restartNumberingAfterBreak="0">
    <w:nsid w:val="5D733F64"/>
    <w:multiLevelType w:val="hybridMultilevel"/>
    <w:tmpl w:val="4822A230"/>
    <w:lvl w:ilvl="0" w:tplc="1D104EBE">
      <w:start w:val="1"/>
      <w:numFmt w:val="decimal"/>
      <w:lvlText w:val="%1."/>
      <w:lvlJc w:val="left"/>
      <w:pPr>
        <w:ind w:left="754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5E0E14D7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F510D"/>
    <w:multiLevelType w:val="hybridMultilevel"/>
    <w:tmpl w:val="4254EE2C"/>
    <w:lvl w:ilvl="0" w:tplc="AA54CFB6">
      <w:start w:val="3"/>
      <w:numFmt w:val="decimal"/>
      <w:lvlText w:val="%1."/>
      <w:lvlJc w:val="left"/>
      <w:pPr>
        <w:ind w:left="928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89B44E4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2" w15:restartNumberingAfterBreak="0">
    <w:nsid w:val="6A8E1055"/>
    <w:multiLevelType w:val="multilevel"/>
    <w:tmpl w:val="A6EADCCE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5" w:hanging="1440"/>
      </w:pPr>
      <w:rPr>
        <w:rFonts w:hint="default"/>
      </w:rPr>
    </w:lvl>
  </w:abstractNum>
  <w:abstractNum w:abstractNumId="23" w15:restartNumberingAfterBreak="0">
    <w:nsid w:val="6B323288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23603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D35780"/>
    <w:multiLevelType w:val="hybridMultilevel"/>
    <w:tmpl w:val="FFC84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7D67"/>
    <w:multiLevelType w:val="multilevel"/>
    <w:tmpl w:val="46521C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9" w:hanging="13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2"/>
  </w:num>
  <w:num w:numId="5">
    <w:abstractNumId w:val="0"/>
  </w:num>
  <w:num w:numId="6">
    <w:abstractNumId w:val="19"/>
  </w:num>
  <w:num w:numId="7">
    <w:abstractNumId w:val="3"/>
  </w:num>
  <w:num w:numId="8">
    <w:abstractNumId w:val="18"/>
  </w:num>
  <w:num w:numId="9">
    <w:abstractNumId w:val="25"/>
  </w:num>
  <w:num w:numId="10">
    <w:abstractNumId w:val="20"/>
  </w:num>
  <w:num w:numId="11">
    <w:abstractNumId w:val="26"/>
  </w:num>
  <w:num w:numId="12">
    <w:abstractNumId w:val="22"/>
  </w:num>
  <w:num w:numId="13">
    <w:abstractNumId w:val="17"/>
  </w:num>
  <w:num w:numId="14">
    <w:abstractNumId w:val="6"/>
  </w:num>
  <w:num w:numId="15">
    <w:abstractNumId w:val="11"/>
  </w:num>
  <w:num w:numId="16">
    <w:abstractNumId w:val="1"/>
  </w:num>
  <w:num w:numId="17">
    <w:abstractNumId w:val="21"/>
  </w:num>
  <w:num w:numId="18">
    <w:abstractNumId w:val="4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10"/>
  </w:num>
  <w:num w:numId="24">
    <w:abstractNumId w:val="24"/>
  </w:num>
  <w:num w:numId="25">
    <w:abstractNumId w:val="15"/>
  </w:num>
  <w:num w:numId="26">
    <w:abstractNumId w:val="23"/>
  </w:num>
  <w:num w:numId="27">
    <w:abstractNumId w:val="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D69"/>
    <w:rsid w:val="000117D3"/>
    <w:rsid w:val="00012EC0"/>
    <w:rsid w:val="00026006"/>
    <w:rsid w:val="000406DF"/>
    <w:rsid w:val="00042440"/>
    <w:rsid w:val="000451D4"/>
    <w:rsid w:val="00047662"/>
    <w:rsid w:val="00063CD4"/>
    <w:rsid w:val="00066D3D"/>
    <w:rsid w:val="00070EC2"/>
    <w:rsid w:val="0008475A"/>
    <w:rsid w:val="00090BAC"/>
    <w:rsid w:val="00094242"/>
    <w:rsid w:val="000A0521"/>
    <w:rsid w:val="000A1CF0"/>
    <w:rsid w:val="000A520B"/>
    <w:rsid w:val="000B2171"/>
    <w:rsid w:val="000D6BCD"/>
    <w:rsid w:val="000E2463"/>
    <w:rsid w:val="000E61EA"/>
    <w:rsid w:val="001003C4"/>
    <w:rsid w:val="00112EC6"/>
    <w:rsid w:val="00120035"/>
    <w:rsid w:val="00127D69"/>
    <w:rsid w:val="00130ACC"/>
    <w:rsid w:val="00136B00"/>
    <w:rsid w:val="00162040"/>
    <w:rsid w:val="001713FC"/>
    <w:rsid w:val="0017294B"/>
    <w:rsid w:val="00181B3C"/>
    <w:rsid w:val="001849C6"/>
    <w:rsid w:val="00190D7D"/>
    <w:rsid w:val="001A5693"/>
    <w:rsid w:val="001C0FE7"/>
    <w:rsid w:val="001E2E42"/>
    <w:rsid w:val="001F311C"/>
    <w:rsid w:val="0020734F"/>
    <w:rsid w:val="00216A02"/>
    <w:rsid w:val="00222134"/>
    <w:rsid w:val="002349DB"/>
    <w:rsid w:val="002413DB"/>
    <w:rsid w:val="0024773F"/>
    <w:rsid w:val="00247A66"/>
    <w:rsid w:val="00253548"/>
    <w:rsid w:val="002919B4"/>
    <w:rsid w:val="002A7A68"/>
    <w:rsid w:val="002B681D"/>
    <w:rsid w:val="002C487B"/>
    <w:rsid w:val="002C6EE4"/>
    <w:rsid w:val="002D657B"/>
    <w:rsid w:val="002E39C7"/>
    <w:rsid w:val="002F2865"/>
    <w:rsid w:val="002F75AD"/>
    <w:rsid w:val="003113B4"/>
    <w:rsid w:val="00320E54"/>
    <w:rsid w:val="003228E8"/>
    <w:rsid w:val="00327B9A"/>
    <w:rsid w:val="00346043"/>
    <w:rsid w:val="0035076F"/>
    <w:rsid w:val="003578D3"/>
    <w:rsid w:val="0036207E"/>
    <w:rsid w:val="00363A12"/>
    <w:rsid w:val="00364D51"/>
    <w:rsid w:val="00383A62"/>
    <w:rsid w:val="00384A06"/>
    <w:rsid w:val="003856CC"/>
    <w:rsid w:val="00386EEE"/>
    <w:rsid w:val="003A2037"/>
    <w:rsid w:val="003A3BD7"/>
    <w:rsid w:val="003A7767"/>
    <w:rsid w:val="003B043A"/>
    <w:rsid w:val="003D16CC"/>
    <w:rsid w:val="003D2144"/>
    <w:rsid w:val="003E773B"/>
    <w:rsid w:val="003F253F"/>
    <w:rsid w:val="00400A1E"/>
    <w:rsid w:val="004115F9"/>
    <w:rsid w:val="00416AE2"/>
    <w:rsid w:val="00431323"/>
    <w:rsid w:val="00436C24"/>
    <w:rsid w:val="00446EDB"/>
    <w:rsid w:val="004525D3"/>
    <w:rsid w:val="004572A4"/>
    <w:rsid w:val="0046512B"/>
    <w:rsid w:val="00472D27"/>
    <w:rsid w:val="004974C0"/>
    <w:rsid w:val="004A2743"/>
    <w:rsid w:val="004B402D"/>
    <w:rsid w:val="004C2DB1"/>
    <w:rsid w:val="004D3707"/>
    <w:rsid w:val="004E4EE9"/>
    <w:rsid w:val="004F11C1"/>
    <w:rsid w:val="004F7DFA"/>
    <w:rsid w:val="00507F33"/>
    <w:rsid w:val="00516067"/>
    <w:rsid w:val="005166C2"/>
    <w:rsid w:val="00543505"/>
    <w:rsid w:val="0057072F"/>
    <w:rsid w:val="00577D11"/>
    <w:rsid w:val="005839C6"/>
    <w:rsid w:val="00584A26"/>
    <w:rsid w:val="0059076C"/>
    <w:rsid w:val="005B2EC5"/>
    <w:rsid w:val="005B677B"/>
    <w:rsid w:val="005C4205"/>
    <w:rsid w:val="005E2CF8"/>
    <w:rsid w:val="005F21C4"/>
    <w:rsid w:val="005F7AD0"/>
    <w:rsid w:val="00606CDA"/>
    <w:rsid w:val="00610E5F"/>
    <w:rsid w:val="006140C2"/>
    <w:rsid w:val="006176F8"/>
    <w:rsid w:val="00621F1B"/>
    <w:rsid w:val="00622EAB"/>
    <w:rsid w:val="00627F48"/>
    <w:rsid w:val="00674375"/>
    <w:rsid w:val="00674CA6"/>
    <w:rsid w:val="006B280D"/>
    <w:rsid w:val="006D6BC4"/>
    <w:rsid w:val="006E62CD"/>
    <w:rsid w:val="007235E6"/>
    <w:rsid w:val="00745798"/>
    <w:rsid w:val="00750517"/>
    <w:rsid w:val="00753100"/>
    <w:rsid w:val="00772060"/>
    <w:rsid w:val="00772858"/>
    <w:rsid w:val="00780B12"/>
    <w:rsid w:val="00787711"/>
    <w:rsid w:val="0079591D"/>
    <w:rsid w:val="007A36E4"/>
    <w:rsid w:val="007A401D"/>
    <w:rsid w:val="007A765B"/>
    <w:rsid w:val="007D359A"/>
    <w:rsid w:val="007D5C81"/>
    <w:rsid w:val="007D7BEB"/>
    <w:rsid w:val="007F2FD9"/>
    <w:rsid w:val="00815433"/>
    <w:rsid w:val="0082484B"/>
    <w:rsid w:val="00831741"/>
    <w:rsid w:val="00834B4C"/>
    <w:rsid w:val="00834D3A"/>
    <w:rsid w:val="008375CE"/>
    <w:rsid w:val="008441BA"/>
    <w:rsid w:val="00856ACF"/>
    <w:rsid w:val="008660C4"/>
    <w:rsid w:val="008866D5"/>
    <w:rsid w:val="0089022A"/>
    <w:rsid w:val="00893017"/>
    <w:rsid w:val="00896971"/>
    <w:rsid w:val="008B0735"/>
    <w:rsid w:val="008B1610"/>
    <w:rsid w:val="008C148F"/>
    <w:rsid w:val="008C5B4B"/>
    <w:rsid w:val="008D10B5"/>
    <w:rsid w:val="0091075C"/>
    <w:rsid w:val="00917AD2"/>
    <w:rsid w:val="00917C43"/>
    <w:rsid w:val="009344DD"/>
    <w:rsid w:val="00935129"/>
    <w:rsid w:val="00943A86"/>
    <w:rsid w:val="00966919"/>
    <w:rsid w:val="00967061"/>
    <w:rsid w:val="009675E2"/>
    <w:rsid w:val="00971146"/>
    <w:rsid w:val="0097328C"/>
    <w:rsid w:val="009827F1"/>
    <w:rsid w:val="009A2BF3"/>
    <w:rsid w:val="009B0581"/>
    <w:rsid w:val="009B5F4B"/>
    <w:rsid w:val="009B706A"/>
    <w:rsid w:val="009C2CD7"/>
    <w:rsid w:val="009C6202"/>
    <w:rsid w:val="009C7438"/>
    <w:rsid w:val="009D079B"/>
    <w:rsid w:val="009E1C55"/>
    <w:rsid w:val="009E3AEC"/>
    <w:rsid w:val="00A1290D"/>
    <w:rsid w:val="00A26C5F"/>
    <w:rsid w:val="00A33171"/>
    <w:rsid w:val="00A73E8E"/>
    <w:rsid w:val="00A75B47"/>
    <w:rsid w:val="00A87255"/>
    <w:rsid w:val="00A93061"/>
    <w:rsid w:val="00AA06E0"/>
    <w:rsid w:val="00AA3AE5"/>
    <w:rsid w:val="00AA4D21"/>
    <w:rsid w:val="00AB10E5"/>
    <w:rsid w:val="00AB5A23"/>
    <w:rsid w:val="00AB6E78"/>
    <w:rsid w:val="00AB7869"/>
    <w:rsid w:val="00AC7B85"/>
    <w:rsid w:val="00AD3779"/>
    <w:rsid w:val="00AD408C"/>
    <w:rsid w:val="00B2173D"/>
    <w:rsid w:val="00B21B2A"/>
    <w:rsid w:val="00B310B1"/>
    <w:rsid w:val="00B5181F"/>
    <w:rsid w:val="00B51AC5"/>
    <w:rsid w:val="00B62C48"/>
    <w:rsid w:val="00B63609"/>
    <w:rsid w:val="00B6753B"/>
    <w:rsid w:val="00B76976"/>
    <w:rsid w:val="00B903A6"/>
    <w:rsid w:val="00B936F6"/>
    <w:rsid w:val="00B95FEF"/>
    <w:rsid w:val="00BA1915"/>
    <w:rsid w:val="00BA3A14"/>
    <w:rsid w:val="00BB3714"/>
    <w:rsid w:val="00BC57B6"/>
    <w:rsid w:val="00BC5F84"/>
    <w:rsid w:val="00BF21CF"/>
    <w:rsid w:val="00BF221E"/>
    <w:rsid w:val="00C10741"/>
    <w:rsid w:val="00C1177C"/>
    <w:rsid w:val="00C32A4F"/>
    <w:rsid w:val="00C37327"/>
    <w:rsid w:val="00C46044"/>
    <w:rsid w:val="00C47BC5"/>
    <w:rsid w:val="00C64C4C"/>
    <w:rsid w:val="00C652B1"/>
    <w:rsid w:val="00C76805"/>
    <w:rsid w:val="00C81185"/>
    <w:rsid w:val="00C8209E"/>
    <w:rsid w:val="00CC1742"/>
    <w:rsid w:val="00CC6988"/>
    <w:rsid w:val="00CD0192"/>
    <w:rsid w:val="00CD2B60"/>
    <w:rsid w:val="00CE1B0A"/>
    <w:rsid w:val="00CE2650"/>
    <w:rsid w:val="00CF0061"/>
    <w:rsid w:val="00D35632"/>
    <w:rsid w:val="00D746D4"/>
    <w:rsid w:val="00D747E0"/>
    <w:rsid w:val="00D810AD"/>
    <w:rsid w:val="00D82AD1"/>
    <w:rsid w:val="00D874F2"/>
    <w:rsid w:val="00D93C23"/>
    <w:rsid w:val="00D954CA"/>
    <w:rsid w:val="00D957E4"/>
    <w:rsid w:val="00DA2F76"/>
    <w:rsid w:val="00DA3B3B"/>
    <w:rsid w:val="00DA5B31"/>
    <w:rsid w:val="00DB278E"/>
    <w:rsid w:val="00DC4158"/>
    <w:rsid w:val="00DE46DA"/>
    <w:rsid w:val="00DF1735"/>
    <w:rsid w:val="00E00525"/>
    <w:rsid w:val="00E212A2"/>
    <w:rsid w:val="00E26B50"/>
    <w:rsid w:val="00E40805"/>
    <w:rsid w:val="00E500C4"/>
    <w:rsid w:val="00E56905"/>
    <w:rsid w:val="00E73957"/>
    <w:rsid w:val="00E742A8"/>
    <w:rsid w:val="00E92790"/>
    <w:rsid w:val="00E92D32"/>
    <w:rsid w:val="00EA1E66"/>
    <w:rsid w:val="00EB52DB"/>
    <w:rsid w:val="00EC175C"/>
    <w:rsid w:val="00EC6507"/>
    <w:rsid w:val="00EC6720"/>
    <w:rsid w:val="00EC758C"/>
    <w:rsid w:val="00ED3940"/>
    <w:rsid w:val="00EE09EB"/>
    <w:rsid w:val="00EE4D50"/>
    <w:rsid w:val="00EF619F"/>
    <w:rsid w:val="00EF6835"/>
    <w:rsid w:val="00F2080F"/>
    <w:rsid w:val="00F35A7B"/>
    <w:rsid w:val="00F35A9C"/>
    <w:rsid w:val="00F36F6A"/>
    <w:rsid w:val="00F51377"/>
    <w:rsid w:val="00F72B60"/>
    <w:rsid w:val="00F746D6"/>
    <w:rsid w:val="00FB7D65"/>
    <w:rsid w:val="00FC6A03"/>
    <w:rsid w:val="00FE0420"/>
    <w:rsid w:val="00FF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E8A5"/>
  <w15:docId w15:val="{48E9FE93-E48E-426E-AFEE-57D250DC4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No Spacing"/>
    <w:uiPriority w:val="1"/>
    <w:qFormat/>
    <w:rsid w:val="00B95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E65C-9D77-46AE-9B5B-639156A0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ARM58-1</cp:lastModifiedBy>
  <cp:revision>33</cp:revision>
  <cp:lastPrinted>2024-05-13T10:19:00Z</cp:lastPrinted>
  <dcterms:created xsi:type="dcterms:W3CDTF">2022-05-26T11:45:00Z</dcterms:created>
  <dcterms:modified xsi:type="dcterms:W3CDTF">2024-05-13T10:20:00Z</dcterms:modified>
</cp:coreProperties>
</file>